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DBD" w:rsidRPr="00447DBD" w:rsidRDefault="009E26A0" w:rsidP="00447DBD">
      <w:pPr>
        <w:keepNext/>
        <w:tabs>
          <w:tab w:val="left" w:pos="900"/>
        </w:tabs>
        <w:spacing w:after="0" w:line="240" w:lineRule="auto"/>
        <w:outlineLvl w:val="0"/>
        <w:rPr>
          <w:rFonts w:ascii="Times New Roman" w:eastAsia="Arial Unicode MS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Arial Unicode MS" w:hAnsi="Times New Roman" w:cs="Times New Roman"/>
          <w:sz w:val="28"/>
          <w:szCs w:val="28"/>
          <w:lang w:val="ro-RO" w:eastAsia="ro-RO"/>
        </w:rPr>
        <w:t xml:space="preserve"> </w:t>
      </w:r>
      <w:r w:rsidR="00447DBD" w:rsidRPr="00447DBD">
        <w:rPr>
          <w:rFonts w:ascii="Times New Roman" w:eastAsia="Arial Unicode MS" w:hAnsi="Times New Roman" w:cs="Times New Roman"/>
          <w:sz w:val="28"/>
          <w:szCs w:val="28"/>
          <w:lang w:val="ro-RO" w:eastAsia="ro-RO"/>
        </w:rPr>
        <w:t xml:space="preserve">ROMÂNIA                                                                        </w:t>
      </w: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JUDEŢUL ALBA                                                                                           </w:t>
      </w: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COMUNA LIVEZILE</w:t>
      </w: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CONSILIUL LOCAL</w:t>
      </w:r>
    </w:p>
    <w:p w:rsidR="009E26A0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                           </w:t>
      </w: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</w:t>
      </w:r>
    </w:p>
    <w:p w:rsidR="00447DBD" w:rsidRPr="00447DBD" w:rsidRDefault="00447DBD" w:rsidP="00447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HOTĂRÂREA NR. </w:t>
      </w:r>
      <w:r w:rsidR="009E26A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36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/20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19</w:t>
      </w:r>
    </w:p>
    <w:p w:rsidR="009E26A0" w:rsidRPr="009E26A0" w:rsidRDefault="009E26A0" w:rsidP="009E26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modificarea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HCL nr. 15/2018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stabilirea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pretului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piatră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subgabaritică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9E26A0">
        <w:rPr>
          <w:rFonts w:ascii="Times New Roman" w:hAnsi="Times New Roman" w:cs="Times New Roman"/>
          <w:sz w:val="28"/>
          <w:szCs w:val="28"/>
        </w:rPr>
        <w:t>ţurai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>)  din</w:t>
      </w:r>
      <w:proofErr w:type="gram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Cariera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calcar Poiana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Aiudului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>.</w:t>
      </w:r>
    </w:p>
    <w:p w:rsidR="00447DBD" w:rsidRPr="00447DBD" w:rsidRDefault="00447DBD" w:rsidP="00447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Consiliul local al comunei Livezile, întrunit în 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şedinţă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ordinara si publica  în data de 2</w:t>
      </w:r>
      <w:r w:rsidR="009E26A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septembrie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9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Având în vedere prevederile Legii nr. 85/2003 Legea minelor, actualizata;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Având în vedere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Documentaţia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geologică cu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evidenţa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resurselor – rezervelor de calcar din Perimetrul de exploatare a Carierei de calcar Poiana Aiudului, întocmită de Institutul Minier Cluj Napoca;</w:t>
      </w: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Având în vedere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Licenţa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dare în administrare pentru exploatare a Carierei de calcar Poiana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Aiulului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înregistrată sub nr. 2890/2001;</w:t>
      </w: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Având în vedere rapoartele comisiilor de specialitate din cadrul Consiliului local Livezile,  </w:t>
      </w:r>
    </w:p>
    <w:p w:rsidR="009E26A0" w:rsidRPr="009E26A0" w:rsidRDefault="00447DBD" w:rsidP="009E26A0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447DBD">
        <w:rPr>
          <w:rFonts w:eastAsia="Times New Roman"/>
          <w:lang w:val="ro-RO" w:eastAsia="ro-RO"/>
        </w:rPr>
        <w:tab/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 xml:space="preserve"> art. 129 </w:t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 xml:space="preserve">. 2, </w:t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litera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 xml:space="preserve"> c din OUG 57/2019, </w:t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26A0" w:rsidRPr="009E26A0">
        <w:rPr>
          <w:rFonts w:ascii="Times New Roman" w:hAnsi="Times New Roman" w:cs="Times New Roman"/>
          <w:sz w:val="28"/>
          <w:szCs w:val="28"/>
        </w:rPr>
        <w:t>Administrativ</w:t>
      </w:r>
      <w:proofErr w:type="spellEnd"/>
      <w:r w:rsidR="009E26A0" w:rsidRPr="009E26A0">
        <w:rPr>
          <w:rFonts w:ascii="Times New Roman" w:hAnsi="Times New Roman" w:cs="Times New Roman"/>
          <w:sz w:val="28"/>
          <w:szCs w:val="28"/>
        </w:rPr>
        <w:t>,</w:t>
      </w:r>
    </w:p>
    <w:p w:rsidR="009E26A0" w:rsidRPr="009E26A0" w:rsidRDefault="009E26A0" w:rsidP="009E26A0">
      <w:pPr>
        <w:pStyle w:val="Frspaier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26A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temeiul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art. 139 din OUG 57/2019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Codul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E26A0">
        <w:rPr>
          <w:rFonts w:ascii="Times New Roman" w:hAnsi="Times New Roman" w:cs="Times New Roman"/>
          <w:sz w:val="28"/>
          <w:szCs w:val="28"/>
        </w:rPr>
        <w:t>administrativ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propun</w:t>
      </w:r>
      <w:proofErr w:type="spellEnd"/>
      <w:proofErr w:type="gram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Livezile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adoptarea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urmatoarei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>,</w:t>
      </w:r>
    </w:p>
    <w:p w:rsidR="00447DBD" w:rsidRPr="00447DBD" w:rsidRDefault="00447DBD" w:rsidP="009E26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</w:p>
    <w:p w:rsidR="00447DBD" w:rsidRDefault="00447DBD" w:rsidP="00447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H O T Ă R A S T E  :</w:t>
      </w:r>
    </w:p>
    <w:p w:rsidR="009E26A0" w:rsidRPr="00447DBD" w:rsidRDefault="009E26A0" w:rsidP="00447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  <w:bookmarkStart w:id="0" w:name="_Hlk509840884"/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</w:t>
      </w:r>
      <w:r w:rsidRPr="00447DBD">
        <w:rPr>
          <w:rFonts w:ascii="Times New Roman" w:eastAsia="Times New Roman" w:hAnsi="Times New Roman" w:cs="Times New Roman"/>
          <w:sz w:val="28"/>
          <w:szCs w:val="28"/>
          <w:u w:val="single"/>
          <w:lang w:val="ro-RO" w:eastAsia="ro-RO"/>
        </w:rPr>
        <w:t>Art.1.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bookmarkStart w:id="1" w:name="_Hlk509840492"/>
      <w:bookmarkEnd w:id="0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Consiliul local al comunei Livezile,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Alba, </w:t>
      </w:r>
      <w:bookmarkEnd w:id="1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aprobă  actualizarea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preţului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de vânzare,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fara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TVA, al pietrei de calcar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subgabaritică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(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ţurai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 din Cariera de calcar Poiana Aiudului astfel:</w:t>
      </w:r>
    </w:p>
    <w:p w:rsidR="009E26A0" w:rsidRPr="009E26A0" w:rsidRDefault="009E26A0" w:rsidP="009E26A0">
      <w:pPr>
        <w:numPr>
          <w:ilvl w:val="0"/>
          <w:numId w:val="1"/>
        </w:numPr>
        <w:spacing w:after="0" w:line="240" w:lineRule="auto"/>
        <w:ind w:left="13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26A0">
        <w:rPr>
          <w:rFonts w:ascii="Times New Roman" w:hAnsi="Times New Roman" w:cs="Times New Roman"/>
          <w:sz w:val="28"/>
          <w:szCs w:val="28"/>
        </w:rPr>
        <w:t>preţul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 de</w:t>
      </w:r>
      <w:proofErr w:type="gram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vânzare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pietrei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calcar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subgabaritică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9 lei/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tona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fara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TVA.</w:t>
      </w:r>
    </w:p>
    <w:p w:rsidR="009E26A0" w:rsidRPr="009E26A0" w:rsidRDefault="009E26A0" w:rsidP="009E26A0">
      <w:pPr>
        <w:numPr>
          <w:ilvl w:val="0"/>
          <w:numId w:val="1"/>
        </w:numPr>
        <w:spacing w:after="0" w:line="240" w:lineRule="auto"/>
        <w:ind w:left="13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cantitate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comandata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contractata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mare de 50.000 tone </w:t>
      </w:r>
      <w:proofErr w:type="spellStart"/>
      <w:proofErr w:type="gramStart"/>
      <w:r w:rsidRPr="009E26A0">
        <w:rPr>
          <w:rFonts w:ascii="Times New Roman" w:hAnsi="Times New Roman" w:cs="Times New Roman"/>
          <w:sz w:val="28"/>
          <w:szCs w:val="28"/>
        </w:rPr>
        <w:t>preţul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 de</w:t>
      </w:r>
      <w:proofErr w:type="gram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vânzare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pietrei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calcar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subgabaritică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minim 3 lei/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tona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fara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TVA,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pret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putînd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negociat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favoarea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UAT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Livezile</w:t>
      </w:r>
      <w:proofErr w:type="spellEnd"/>
    </w:p>
    <w:p w:rsidR="009E26A0" w:rsidRPr="009E26A0" w:rsidRDefault="009E26A0" w:rsidP="009E26A0">
      <w:pPr>
        <w:jc w:val="both"/>
        <w:rPr>
          <w:rFonts w:ascii="Times New Roman" w:hAnsi="Times New Roman" w:cs="Times New Roman"/>
          <w:sz w:val="28"/>
          <w:szCs w:val="28"/>
        </w:rPr>
      </w:pPr>
      <w:r w:rsidRPr="009E26A0">
        <w:rPr>
          <w:rFonts w:ascii="Times New Roman" w:hAnsi="Times New Roman" w:cs="Times New Roman"/>
          <w:sz w:val="28"/>
          <w:szCs w:val="28"/>
        </w:rPr>
        <w:tab/>
      </w:r>
      <w:r w:rsidRPr="009E26A0">
        <w:rPr>
          <w:rFonts w:ascii="Times New Roman" w:hAnsi="Times New Roman" w:cs="Times New Roman"/>
          <w:color w:val="000000"/>
          <w:sz w:val="28"/>
          <w:szCs w:val="28"/>
          <w:u w:val="single"/>
        </w:rPr>
        <w:t>Art.2.</w:t>
      </w:r>
      <w:r w:rsidRPr="009E26A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cantitătile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contractate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mari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de 50.000 de tone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furnizarea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se face pe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contract de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furnizare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beneficiarul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responsabil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lastRenderedPageBreak/>
        <w:t>încărcarea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transportul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materialului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cîntărirea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acestuia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rămîne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sarcina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6A0">
        <w:rPr>
          <w:rFonts w:ascii="Times New Roman" w:hAnsi="Times New Roman" w:cs="Times New Roman"/>
          <w:sz w:val="28"/>
          <w:szCs w:val="28"/>
        </w:rPr>
        <w:t>furnizorului</w:t>
      </w:r>
      <w:proofErr w:type="spellEnd"/>
      <w:r w:rsidRPr="009E26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7DBD" w:rsidRPr="00447DBD" w:rsidRDefault="00447DBD" w:rsidP="00447D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  <w:r w:rsidRPr="00447DBD">
        <w:rPr>
          <w:rFonts w:ascii="Times New Roman" w:eastAsia="Times New Roman" w:hAnsi="Times New Roman" w:cs="Times New Roman"/>
          <w:sz w:val="28"/>
          <w:szCs w:val="28"/>
          <w:u w:val="single"/>
          <w:lang w:val="ro-RO" w:eastAsia="ro-RO"/>
        </w:rPr>
        <w:t>Art.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o-RO" w:eastAsia="ro-RO"/>
        </w:rPr>
        <w:t>3</w:t>
      </w:r>
      <w:r w:rsidRPr="00447DBD">
        <w:rPr>
          <w:rFonts w:ascii="Times New Roman" w:eastAsia="Times New Roman" w:hAnsi="Times New Roman" w:cs="Times New Roman"/>
          <w:sz w:val="28"/>
          <w:szCs w:val="28"/>
          <w:u w:val="single"/>
          <w:lang w:val="ro-RO" w:eastAsia="ro-RO"/>
        </w:rPr>
        <w:t>.</w:t>
      </w:r>
      <w:r w:rsidRPr="00447DBD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 xml:space="preserve"> 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Prezenta hotărâre a fost adoptată cu un număr de 9 voturi favorabile valabil exprimate, care reprezintă 100% din numărul consilierilor în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funcţie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</w:p>
    <w:p w:rsidR="00447DBD" w:rsidRPr="00447DBD" w:rsidRDefault="00447DBD" w:rsidP="00447DB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     </w:t>
      </w:r>
    </w:p>
    <w:p w:rsidR="00447DBD" w:rsidRPr="00447DBD" w:rsidRDefault="00447DBD" w:rsidP="00447D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Livezile,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</w:t>
      </w:r>
      <w:r w:rsidR="009E26A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septembrie 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9</w:t>
      </w:r>
    </w:p>
    <w:p w:rsidR="00447DBD" w:rsidRPr="00447DBD" w:rsidRDefault="00447DBD" w:rsidP="00447DBD">
      <w:pPr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ind w:left="-180" w:right="-900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PREŞEDINTE DE ŞEDINŢĂ                        CONTRASEMNEAZĂ</w:t>
      </w:r>
      <w:r w:rsidR="009E26A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PT LEGALITATE</w:t>
      </w:r>
    </w:p>
    <w:p w:rsidR="00447DBD" w:rsidRPr="00447DBD" w:rsidRDefault="00447DBD" w:rsidP="00447DBD">
      <w:pPr>
        <w:tabs>
          <w:tab w:val="left" w:pos="1890"/>
          <w:tab w:val="center" w:pos="4680"/>
        </w:tabs>
        <w:spacing w:after="0" w:line="240" w:lineRule="auto"/>
        <w:ind w:right="-90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Stan Vasile-Aurel                                       </w:t>
      </w:r>
      <w:r w:rsidR="009E26A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    </w:t>
      </w: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SECRETAR</w:t>
      </w:r>
    </w:p>
    <w:p w:rsidR="00447DBD" w:rsidRPr="00447DBD" w:rsidRDefault="00447DBD" w:rsidP="00447DBD">
      <w:pPr>
        <w:tabs>
          <w:tab w:val="left" w:pos="4830"/>
        </w:tabs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                                                                         </w:t>
      </w:r>
      <w:proofErr w:type="spellStart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Lobont</w:t>
      </w:r>
      <w:proofErr w:type="spellEnd"/>
      <w:r w:rsidRPr="00447DB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Angela-Elisabeta</w:t>
      </w:r>
    </w:p>
    <w:p w:rsidR="00447DBD" w:rsidRDefault="00447DBD" w:rsidP="00447DBD">
      <w:pPr>
        <w:tabs>
          <w:tab w:val="left" w:pos="4830"/>
        </w:tabs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9E26A0" w:rsidRDefault="009E26A0" w:rsidP="00447DBD">
      <w:pPr>
        <w:tabs>
          <w:tab w:val="left" w:pos="4830"/>
        </w:tabs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9E26A0" w:rsidRPr="00447DBD" w:rsidRDefault="009E26A0" w:rsidP="00447DBD">
      <w:pPr>
        <w:tabs>
          <w:tab w:val="left" w:pos="4830"/>
        </w:tabs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47DBD" w:rsidRPr="00447DBD" w:rsidRDefault="00447DBD" w:rsidP="00447DBD">
      <w:pPr>
        <w:tabs>
          <w:tab w:val="left" w:pos="4830"/>
        </w:tabs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Prezenta se comunică:</w:t>
      </w:r>
    </w:p>
    <w:p w:rsidR="00447DBD" w:rsidRPr="00447DBD" w:rsidRDefault="00447DBD" w:rsidP="00447DBD">
      <w:pPr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proofErr w:type="spellStart"/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Instituţiei</w:t>
      </w:r>
      <w:proofErr w:type="spellEnd"/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Prefectului - </w:t>
      </w:r>
      <w:proofErr w:type="spellStart"/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judeţului</w:t>
      </w:r>
      <w:proofErr w:type="spellEnd"/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Alba</w:t>
      </w:r>
    </w:p>
    <w:p w:rsidR="00447DBD" w:rsidRPr="00447DBD" w:rsidRDefault="00447DBD" w:rsidP="00447DBD">
      <w:pPr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Domnului Primar Han </w:t>
      </w:r>
      <w:proofErr w:type="spellStart"/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Horatiu</w:t>
      </w:r>
      <w:proofErr w:type="spellEnd"/>
      <w:r w:rsidRPr="00447DB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-Nicolae</w:t>
      </w:r>
    </w:p>
    <w:p w:rsidR="00447DBD" w:rsidRPr="00447DBD" w:rsidRDefault="00447DBD" w:rsidP="00447DBD">
      <w:pPr>
        <w:keepNext/>
        <w:spacing w:after="0" w:line="240" w:lineRule="auto"/>
        <w:ind w:left="-180" w:right="-900"/>
        <w:jc w:val="both"/>
        <w:outlineLvl w:val="0"/>
        <w:rPr>
          <w:rFonts w:ascii="Times New Roman" w:eastAsia="Arial Unicode MS" w:hAnsi="Times New Roman" w:cs="Times New Roman"/>
          <w:sz w:val="24"/>
          <w:szCs w:val="24"/>
          <w:lang w:val="ro-RO"/>
        </w:rPr>
      </w:pPr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 xml:space="preserve">Biroului contabilitate din cadrul </w:t>
      </w:r>
      <w:proofErr w:type="spellStart"/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>Primariei</w:t>
      </w:r>
      <w:proofErr w:type="spellEnd"/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>Livezile;Comisiei</w:t>
      </w:r>
      <w:proofErr w:type="spellEnd"/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 xml:space="preserve"> de specialitate; </w:t>
      </w:r>
    </w:p>
    <w:p w:rsidR="00447DBD" w:rsidRPr="00447DBD" w:rsidRDefault="00447DBD" w:rsidP="00447DBD">
      <w:pPr>
        <w:keepNext/>
        <w:spacing w:after="0" w:line="240" w:lineRule="auto"/>
        <w:ind w:left="-180" w:right="-900"/>
        <w:jc w:val="both"/>
        <w:outlineLvl w:val="0"/>
        <w:rPr>
          <w:rFonts w:ascii="Times New Roman" w:eastAsia="Arial Unicode MS" w:hAnsi="Times New Roman" w:cs="Times New Roman"/>
          <w:sz w:val="24"/>
          <w:szCs w:val="24"/>
          <w:lang w:val="ro-RO"/>
        </w:rPr>
      </w:pPr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 xml:space="preserve">Se </w:t>
      </w:r>
      <w:proofErr w:type="spellStart"/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>afişează</w:t>
      </w:r>
      <w:proofErr w:type="spellEnd"/>
      <w:r w:rsidRPr="00447DBD">
        <w:rPr>
          <w:rFonts w:ascii="Times New Roman" w:eastAsia="Arial Unicode MS" w:hAnsi="Times New Roman" w:cs="Times New Roman"/>
          <w:sz w:val="24"/>
          <w:szCs w:val="24"/>
          <w:lang w:val="ro-RO"/>
        </w:rPr>
        <w:t xml:space="preserve"> la avizier</w:t>
      </w:r>
    </w:p>
    <w:p w:rsidR="00447DBD" w:rsidRPr="00447DBD" w:rsidRDefault="00447DBD" w:rsidP="00447DBD">
      <w:pPr>
        <w:spacing w:after="0" w:line="240" w:lineRule="auto"/>
        <w:ind w:left="-180" w:right="-900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47DBD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AEL/AEL  Ex.5/2 pag.  </w:t>
      </w: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447DBD" w:rsidRPr="00447DBD" w:rsidRDefault="00447DBD" w:rsidP="00447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bookmarkStart w:id="2" w:name="_GoBack"/>
      <w:bookmarkEnd w:id="2"/>
    </w:p>
    <w:sectPr w:rsidR="00447DBD" w:rsidRPr="00447DBD" w:rsidSect="00D80DE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CD2D2C"/>
    <w:multiLevelType w:val="hybridMultilevel"/>
    <w:tmpl w:val="A9AC9750"/>
    <w:lvl w:ilvl="0" w:tplc="C92C1A0C">
      <w:start w:val="1"/>
      <w:numFmt w:val="lowerLetter"/>
      <w:lvlText w:val="%1)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BD"/>
    <w:rsid w:val="001232B7"/>
    <w:rsid w:val="00447DBD"/>
    <w:rsid w:val="005653AE"/>
    <w:rsid w:val="00726456"/>
    <w:rsid w:val="00757B55"/>
    <w:rsid w:val="009E26A0"/>
    <w:rsid w:val="00AC20F7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988C"/>
  <w15:chartTrackingRefBased/>
  <w15:docId w15:val="{303ADF25-45AF-4569-81F0-27336DD0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E26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2019-09-24T07:13:00Z</dcterms:created>
  <dcterms:modified xsi:type="dcterms:W3CDTF">2019-09-26T12:47:00Z</dcterms:modified>
</cp:coreProperties>
</file>